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13CA" w:rsidRDefault="009D13CA" w:rsidP="009D13CA">
      <w:pPr>
        <w:pStyle w:val="Title"/>
        <w:rPr>
          <w:rFonts w:ascii="Calibri" w:hAnsi="Calibri" w:cs="Calibri"/>
        </w:rPr>
      </w:pPr>
      <w:bookmarkStart w:id="0" w:name="_GoBack"/>
      <w:bookmarkEnd w:id="0"/>
    </w:p>
    <w:tbl>
      <w:tblPr>
        <w:tblStyle w:val="TableGrid"/>
        <w:tblW w:w="0" w:type="auto"/>
        <w:tblInd w:w="2501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60"/>
        <w:gridCol w:w="6300"/>
      </w:tblGrid>
      <w:tr w:rsidR="009D13CA" w:rsidTr="007E318E">
        <w:tc>
          <w:tcPr>
            <w:tcW w:w="5760" w:type="dxa"/>
          </w:tcPr>
          <w:p w:rsidR="009D13CA" w:rsidRPr="007E318E" w:rsidRDefault="009D13CA" w:rsidP="0022538E">
            <w:pPr>
              <w:pStyle w:val="Title"/>
              <w:jc w:val="left"/>
              <w:rPr>
                <w:rFonts w:ascii="Calibri" w:hAnsi="Calibri" w:cs="Calibri"/>
                <w:sz w:val="32"/>
                <w:szCs w:val="32"/>
              </w:rPr>
            </w:pPr>
            <w:r w:rsidRPr="007E318E">
              <w:rPr>
                <w:rFonts w:ascii="Calibri" w:hAnsi="Calibri" w:cs="Calibri"/>
                <w:sz w:val="32"/>
                <w:szCs w:val="32"/>
              </w:rPr>
              <w:t xml:space="preserve">School Name: </w:t>
            </w:r>
          </w:p>
        </w:tc>
        <w:tc>
          <w:tcPr>
            <w:tcW w:w="6300" w:type="dxa"/>
          </w:tcPr>
          <w:p w:rsidR="009D13CA" w:rsidRPr="007E318E" w:rsidRDefault="009D13CA" w:rsidP="0022538E">
            <w:pPr>
              <w:pStyle w:val="Title"/>
              <w:jc w:val="left"/>
              <w:rPr>
                <w:rFonts w:ascii="Calibri" w:hAnsi="Calibri" w:cs="Calibri"/>
                <w:sz w:val="32"/>
                <w:szCs w:val="32"/>
              </w:rPr>
            </w:pPr>
            <w:r w:rsidRPr="007E318E">
              <w:rPr>
                <w:rFonts w:ascii="Calibri" w:hAnsi="Calibri" w:cs="Calibri"/>
                <w:sz w:val="32"/>
                <w:szCs w:val="32"/>
              </w:rPr>
              <w:t>Reviewer’s Name:</w:t>
            </w:r>
          </w:p>
        </w:tc>
      </w:tr>
    </w:tbl>
    <w:p w:rsidR="009D13CA" w:rsidRPr="00B9047F" w:rsidRDefault="009D13CA" w:rsidP="009D13CA">
      <w:pPr>
        <w:ind w:left="450"/>
        <w:jc w:val="center"/>
        <w:rPr>
          <w:rFonts w:ascii="Calibri" w:hAnsi="Calibri" w:cs="Calibri"/>
        </w:rPr>
      </w:pPr>
    </w:p>
    <w:tbl>
      <w:tblPr>
        <w:tblW w:w="13500" w:type="dxa"/>
        <w:tblInd w:w="1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30"/>
        <w:gridCol w:w="5670"/>
        <w:gridCol w:w="6300"/>
      </w:tblGrid>
      <w:tr w:rsidR="009D13CA" w:rsidRPr="00B9047F" w:rsidTr="007E318E">
        <w:tblPrEx>
          <w:tblCellMar>
            <w:top w:w="0" w:type="dxa"/>
            <w:bottom w:w="0" w:type="dxa"/>
          </w:tblCellMar>
        </w:tblPrEx>
        <w:trPr>
          <w:trHeight w:val="395"/>
        </w:trPr>
        <w:tc>
          <w:tcPr>
            <w:tcW w:w="1530" w:type="dxa"/>
          </w:tcPr>
          <w:p w:rsidR="009D13CA" w:rsidRPr="007E318E" w:rsidRDefault="009D13CA" w:rsidP="0022538E">
            <w:pPr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5670" w:type="dxa"/>
          </w:tcPr>
          <w:p w:rsidR="009D13CA" w:rsidRPr="007E318E" w:rsidRDefault="009D13CA" w:rsidP="0022538E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7E318E">
              <w:rPr>
                <w:rFonts w:ascii="Calibri" w:hAnsi="Calibri" w:cs="Calibri"/>
                <w:b/>
                <w:bCs/>
                <w:sz w:val="24"/>
                <w:szCs w:val="24"/>
              </w:rPr>
              <w:t>Goal</w:t>
            </w:r>
          </w:p>
        </w:tc>
        <w:tc>
          <w:tcPr>
            <w:tcW w:w="6300" w:type="dxa"/>
          </w:tcPr>
          <w:p w:rsidR="009D13CA" w:rsidRPr="007E318E" w:rsidRDefault="009D13CA" w:rsidP="0022538E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7E318E">
              <w:rPr>
                <w:rFonts w:ascii="Calibri" w:hAnsi="Calibri" w:cs="Calibri"/>
                <w:b/>
                <w:bCs/>
                <w:sz w:val="24"/>
                <w:szCs w:val="24"/>
              </w:rPr>
              <w:t>Comments/Suggestions</w:t>
            </w:r>
          </w:p>
        </w:tc>
      </w:tr>
      <w:tr w:rsidR="009D13CA" w:rsidRPr="00B9047F" w:rsidTr="007E318E">
        <w:tblPrEx>
          <w:tblCellMar>
            <w:top w:w="0" w:type="dxa"/>
            <w:bottom w:w="0" w:type="dxa"/>
          </w:tblCellMar>
        </w:tblPrEx>
        <w:trPr>
          <w:trHeight w:val="962"/>
        </w:trPr>
        <w:tc>
          <w:tcPr>
            <w:tcW w:w="1530" w:type="dxa"/>
            <w:vAlign w:val="center"/>
          </w:tcPr>
          <w:p w:rsidR="009D13CA" w:rsidRPr="007E318E" w:rsidRDefault="009D13CA" w:rsidP="0022538E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7E318E">
              <w:rPr>
                <w:rFonts w:ascii="Calibri" w:hAnsi="Calibri" w:cs="Calibri"/>
                <w:b/>
                <w:sz w:val="24"/>
                <w:szCs w:val="24"/>
              </w:rPr>
              <w:t>Video  and Sound Quality</w:t>
            </w:r>
          </w:p>
        </w:tc>
        <w:tc>
          <w:tcPr>
            <w:tcW w:w="5670" w:type="dxa"/>
          </w:tcPr>
          <w:p w:rsidR="009D13CA" w:rsidRPr="007E318E" w:rsidRDefault="009D13CA" w:rsidP="0022538E">
            <w:pPr>
              <w:rPr>
                <w:rFonts w:ascii="Calibri" w:hAnsi="Calibri" w:cs="Calibri"/>
                <w:sz w:val="24"/>
                <w:szCs w:val="24"/>
              </w:rPr>
            </w:pPr>
            <w:r w:rsidRPr="007E318E">
              <w:rPr>
                <w:rFonts w:ascii="Calibri" w:hAnsi="Calibri" w:cs="Calibri"/>
                <w:sz w:val="24"/>
                <w:szCs w:val="24"/>
              </w:rPr>
              <w:t>Visuals and sound are clear.  Faces, voices, music, and other elements of the video itself are of high quality.  The music is a good fit for the video content.</w:t>
            </w:r>
          </w:p>
        </w:tc>
        <w:tc>
          <w:tcPr>
            <w:tcW w:w="6300" w:type="dxa"/>
          </w:tcPr>
          <w:p w:rsidR="009D13CA" w:rsidRPr="00B9047F" w:rsidRDefault="009D13CA" w:rsidP="0022538E">
            <w:pPr>
              <w:rPr>
                <w:rFonts w:ascii="Calibri" w:hAnsi="Calibri" w:cs="Calibri"/>
              </w:rPr>
            </w:pPr>
          </w:p>
        </w:tc>
      </w:tr>
      <w:tr w:rsidR="009D13CA" w:rsidRPr="00B9047F" w:rsidTr="007E318E">
        <w:tblPrEx>
          <w:tblCellMar>
            <w:top w:w="0" w:type="dxa"/>
            <w:bottom w:w="0" w:type="dxa"/>
          </w:tblCellMar>
        </w:tblPrEx>
        <w:trPr>
          <w:trHeight w:val="1522"/>
        </w:trPr>
        <w:tc>
          <w:tcPr>
            <w:tcW w:w="1530" w:type="dxa"/>
            <w:vAlign w:val="center"/>
          </w:tcPr>
          <w:p w:rsidR="009D13CA" w:rsidRPr="007E318E" w:rsidRDefault="009D13CA" w:rsidP="0022538E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7E318E">
              <w:rPr>
                <w:rFonts w:ascii="Calibri" w:hAnsi="Calibri" w:cs="Calibri"/>
                <w:b/>
                <w:sz w:val="24"/>
                <w:szCs w:val="24"/>
              </w:rPr>
              <w:t>Intended Message</w:t>
            </w:r>
          </w:p>
        </w:tc>
        <w:tc>
          <w:tcPr>
            <w:tcW w:w="5670" w:type="dxa"/>
          </w:tcPr>
          <w:p w:rsidR="009D13CA" w:rsidRPr="007E318E" w:rsidRDefault="009D13CA" w:rsidP="0022538E">
            <w:pPr>
              <w:rPr>
                <w:rFonts w:ascii="Calibri" w:hAnsi="Calibri" w:cs="Calibri"/>
                <w:sz w:val="24"/>
                <w:szCs w:val="24"/>
              </w:rPr>
            </w:pPr>
            <w:r w:rsidRPr="007E318E">
              <w:rPr>
                <w:rFonts w:ascii="Calibri" w:hAnsi="Calibri" w:cs="Calibri"/>
                <w:sz w:val="24"/>
                <w:szCs w:val="24"/>
              </w:rPr>
              <w:t xml:space="preserve">A clear concise message is developed throughout the film.  It is evident that the filmmakers had a message in mind, and they convey that message through their video. The video is also an appropriate length to convey the message. </w:t>
            </w:r>
          </w:p>
        </w:tc>
        <w:tc>
          <w:tcPr>
            <w:tcW w:w="6300" w:type="dxa"/>
          </w:tcPr>
          <w:p w:rsidR="009D13CA" w:rsidRPr="00B9047F" w:rsidRDefault="009D13CA" w:rsidP="0022538E">
            <w:pPr>
              <w:rPr>
                <w:rFonts w:ascii="Calibri" w:hAnsi="Calibri" w:cs="Calibri"/>
              </w:rPr>
            </w:pPr>
          </w:p>
        </w:tc>
      </w:tr>
      <w:tr w:rsidR="009D13CA" w:rsidRPr="00B9047F" w:rsidTr="007E318E">
        <w:tblPrEx>
          <w:tblCellMar>
            <w:top w:w="0" w:type="dxa"/>
            <w:bottom w:w="0" w:type="dxa"/>
          </w:tblCellMar>
        </w:tblPrEx>
        <w:trPr>
          <w:trHeight w:val="1268"/>
        </w:trPr>
        <w:tc>
          <w:tcPr>
            <w:tcW w:w="1530" w:type="dxa"/>
            <w:vAlign w:val="center"/>
          </w:tcPr>
          <w:p w:rsidR="009D13CA" w:rsidRPr="007E318E" w:rsidRDefault="009D13CA" w:rsidP="0022538E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7E318E">
              <w:rPr>
                <w:rFonts w:ascii="Calibri" w:hAnsi="Calibri" w:cs="Calibri"/>
                <w:b/>
                <w:sz w:val="24"/>
                <w:szCs w:val="24"/>
              </w:rPr>
              <w:t>Emotional Response</w:t>
            </w:r>
          </w:p>
        </w:tc>
        <w:tc>
          <w:tcPr>
            <w:tcW w:w="5670" w:type="dxa"/>
          </w:tcPr>
          <w:p w:rsidR="009D13CA" w:rsidRPr="007E318E" w:rsidRDefault="009D13CA" w:rsidP="0022538E">
            <w:pPr>
              <w:rPr>
                <w:rFonts w:ascii="Calibri" w:hAnsi="Calibri" w:cs="Calibri"/>
                <w:sz w:val="24"/>
                <w:szCs w:val="24"/>
              </w:rPr>
            </w:pPr>
            <w:r w:rsidRPr="007E318E">
              <w:rPr>
                <w:rFonts w:ascii="Calibri" w:hAnsi="Calibri" w:cs="Calibri"/>
                <w:sz w:val="24"/>
                <w:szCs w:val="24"/>
              </w:rPr>
              <w:t>The video makes me want to be a part of this school.  The video captures the essence of what it means to be a student at the school.  The video includes a wide variety of activities, students, interactions, classrooms, and opportunities.</w:t>
            </w:r>
          </w:p>
        </w:tc>
        <w:tc>
          <w:tcPr>
            <w:tcW w:w="6300" w:type="dxa"/>
          </w:tcPr>
          <w:p w:rsidR="009D13CA" w:rsidRPr="00B9047F" w:rsidRDefault="009D13CA" w:rsidP="0022538E">
            <w:pPr>
              <w:rPr>
                <w:rFonts w:ascii="Calibri" w:hAnsi="Calibri" w:cs="Calibri"/>
              </w:rPr>
            </w:pPr>
          </w:p>
        </w:tc>
      </w:tr>
      <w:tr w:rsidR="009D13CA" w:rsidRPr="00B9047F" w:rsidTr="007E318E">
        <w:tblPrEx>
          <w:tblCellMar>
            <w:top w:w="0" w:type="dxa"/>
            <w:bottom w:w="0" w:type="dxa"/>
          </w:tblCellMar>
        </w:tblPrEx>
        <w:trPr>
          <w:trHeight w:val="1016"/>
        </w:trPr>
        <w:tc>
          <w:tcPr>
            <w:tcW w:w="1530" w:type="dxa"/>
            <w:vAlign w:val="center"/>
          </w:tcPr>
          <w:p w:rsidR="009D13CA" w:rsidRPr="007E318E" w:rsidRDefault="009D13CA" w:rsidP="0022538E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7E318E">
              <w:rPr>
                <w:rFonts w:ascii="Calibri" w:hAnsi="Calibri" w:cs="Calibri"/>
                <w:b/>
                <w:sz w:val="24"/>
                <w:szCs w:val="24"/>
              </w:rPr>
              <w:t>Suggestions</w:t>
            </w:r>
          </w:p>
        </w:tc>
        <w:tc>
          <w:tcPr>
            <w:tcW w:w="5670" w:type="dxa"/>
          </w:tcPr>
          <w:p w:rsidR="009D13CA" w:rsidRPr="007E318E" w:rsidRDefault="009D13CA" w:rsidP="0022538E">
            <w:pPr>
              <w:rPr>
                <w:rFonts w:ascii="Calibri" w:hAnsi="Calibri" w:cs="Calibri"/>
                <w:sz w:val="24"/>
                <w:szCs w:val="24"/>
              </w:rPr>
            </w:pPr>
            <w:r w:rsidRPr="007E318E">
              <w:rPr>
                <w:rFonts w:ascii="Calibri" w:hAnsi="Calibri" w:cs="Calibri"/>
                <w:sz w:val="24"/>
                <w:szCs w:val="24"/>
              </w:rPr>
              <w:t>Please use the box at right to make suggestions that would make the video better.  These are suggestions that you did not provide for the three criteria above.</w:t>
            </w:r>
          </w:p>
        </w:tc>
        <w:tc>
          <w:tcPr>
            <w:tcW w:w="6300" w:type="dxa"/>
          </w:tcPr>
          <w:p w:rsidR="009D13CA" w:rsidRPr="00B9047F" w:rsidRDefault="009D13CA" w:rsidP="0022538E">
            <w:pPr>
              <w:rPr>
                <w:rFonts w:ascii="Calibri" w:hAnsi="Calibri" w:cs="Calibri"/>
              </w:rPr>
            </w:pPr>
          </w:p>
        </w:tc>
      </w:tr>
    </w:tbl>
    <w:p w:rsidR="00D66EBE" w:rsidRPr="000D47A2" w:rsidRDefault="00D66EBE" w:rsidP="000D47A2">
      <w:pPr>
        <w:spacing w:after="0" w:line="240" w:lineRule="auto"/>
        <w:rPr>
          <w:rFonts w:ascii="Times New Roman" w:hAnsi="Times New Roman" w:cs="Times New Roman"/>
          <w:sz w:val="24"/>
        </w:rPr>
      </w:pPr>
    </w:p>
    <w:sectPr w:rsidR="00D66EBE" w:rsidRPr="000D47A2" w:rsidSect="009D13CA">
      <w:headerReference w:type="default" r:id="rId7"/>
      <w:footerReference w:type="default" r:id="rId8"/>
      <w:pgSz w:w="15840" w:h="12240" w:orient="landscape"/>
      <w:pgMar w:top="720" w:right="1050" w:bottom="720" w:left="245" w:header="720" w:footer="48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22E4" w:rsidRDefault="00B622E4" w:rsidP="008C1AAC">
      <w:pPr>
        <w:spacing w:after="0" w:line="240" w:lineRule="auto"/>
      </w:pPr>
      <w:r>
        <w:separator/>
      </w:r>
    </w:p>
  </w:endnote>
  <w:endnote w:type="continuationSeparator" w:id="0">
    <w:p w:rsidR="00B622E4" w:rsidRDefault="00B622E4" w:rsidP="008C1A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ythagoras">
    <w:altName w:val="Times New Roman"/>
    <w:charset w:val="00"/>
    <w:family w:val="auto"/>
    <w:pitch w:val="variable"/>
    <w:sig w:usb0="00000001" w:usb1="00000000" w:usb2="00000000" w:usb3="00000000" w:csb0="00000009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5794" w:rsidRPr="00391851" w:rsidRDefault="00895794" w:rsidP="001F3479">
    <w:pPr>
      <w:pStyle w:val="Footer"/>
      <w:jc w:val="cen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22E4" w:rsidRDefault="00B622E4" w:rsidP="008C1AAC">
      <w:pPr>
        <w:spacing w:after="0" w:line="240" w:lineRule="auto"/>
      </w:pPr>
      <w:r>
        <w:separator/>
      </w:r>
    </w:p>
  </w:footnote>
  <w:footnote w:type="continuationSeparator" w:id="0">
    <w:p w:rsidR="00B622E4" w:rsidRDefault="00B622E4" w:rsidP="008C1A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1531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652"/>
      <w:gridCol w:w="10009"/>
      <w:gridCol w:w="2652"/>
    </w:tblGrid>
    <w:tr w:rsidR="0019160D" w:rsidTr="009D13CA">
      <w:trPr>
        <w:trHeight w:val="1317"/>
      </w:trPr>
      <w:tc>
        <w:tcPr>
          <w:tcW w:w="2652" w:type="dxa"/>
        </w:tcPr>
        <w:p w:rsidR="0019160D" w:rsidRDefault="0019160D" w:rsidP="004E22F3">
          <w:pPr>
            <w:pStyle w:val="Header"/>
            <w:tabs>
              <w:tab w:val="left" w:pos="400"/>
              <w:tab w:val="left" w:pos="640"/>
              <w:tab w:val="center" w:pos="5400"/>
            </w:tabs>
            <w:rPr>
              <w:b/>
              <w:sz w:val="28"/>
              <w:szCs w:val="28"/>
            </w:rPr>
          </w:pPr>
          <w:r>
            <w:rPr>
              <w:rFonts w:ascii="Georgia" w:hAnsi="Georgia" w:cs="Times New Roman"/>
              <w:b/>
              <w:noProof/>
            </w:rPr>
            <w:drawing>
              <wp:inline distT="0" distB="0" distL="0" distR="0" wp14:anchorId="55865856" wp14:editId="1DF7BE73">
                <wp:extent cx="933450" cy="929302"/>
                <wp:effectExtent l="0" t="0" r="0" b="4445"/>
                <wp:docPr id="2" name="Picture 2" descr="C:\Users\NCCS-Staff\Desktop\2013-14\Images\compass (1)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NCCS-Staff\Desktop\2013-14\Images\compass (1)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37617" cy="933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0009" w:type="dxa"/>
        </w:tcPr>
        <w:p w:rsidR="0019160D" w:rsidRPr="0019160D" w:rsidRDefault="0019160D" w:rsidP="0019160D">
          <w:pPr>
            <w:pStyle w:val="Header"/>
            <w:tabs>
              <w:tab w:val="left" w:pos="400"/>
              <w:tab w:val="left" w:pos="640"/>
              <w:tab w:val="center" w:pos="5400"/>
            </w:tabs>
            <w:jc w:val="center"/>
            <w:rPr>
              <w:rFonts w:ascii="Georgia" w:hAnsi="Georgia" w:cs="Times New Roman"/>
              <w:b/>
              <w:sz w:val="28"/>
              <w:szCs w:val="28"/>
            </w:rPr>
          </w:pPr>
        </w:p>
        <w:p w:rsidR="0019160D" w:rsidRPr="0019160D" w:rsidRDefault="0019160D" w:rsidP="0019160D">
          <w:pPr>
            <w:pStyle w:val="Header"/>
            <w:tabs>
              <w:tab w:val="left" w:pos="400"/>
              <w:tab w:val="left" w:pos="640"/>
              <w:tab w:val="center" w:pos="5400"/>
            </w:tabs>
            <w:jc w:val="center"/>
            <w:rPr>
              <w:rFonts w:ascii="Georgia" w:hAnsi="Georgia" w:cs="Times New Roman"/>
              <w:b/>
              <w:sz w:val="40"/>
              <w:szCs w:val="40"/>
            </w:rPr>
          </w:pPr>
          <w:r w:rsidRPr="0019160D">
            <w:rPr>
              <w:rFonts w:ascii="Georgia" w:hAnsi="Georgia" w:cs="Times New Roman"/>
              <w:b/>
              <w:sz w:val="40"/>
              <w:szCs w:val="40"/>
            </w:rPr>
            <w:t>Newton-Conover City Schools</w:t>
          </w:r>
        </w:p>
        <w:p w:rsidR="0019160D" w:rsidRPr="0019160D" w:rsidRDefault="0019160D" w:rsidP="0019160D">
          <w:pPr>
            <w:pStyle w:val="Header"/>
            <w:jc w:val="center"/>
            <w:rPr>
              <w:rFonts w:ascii="Georgia" w:hAnsi="Georgia" w:cs="Times New Roman"/>
            </w:rPr>
          </w:pPr>
          <w:r w:rsidRPr="0019160D">
            <w:rPr>
              <w:rFonts w:ascii="Georgia" w:hAnsi="Georgia" w:cs="Times New Roman"/>
              <w:sz w:val="40"/>
              <w:szCs w:val="40"/>
            </w:rPr>
            <w:t xml:space="preserve">Student Advisory </w:t>
          </w:r>
          <w:r w:rsidR="009D13CA">
            <w:rPr>
              <w:rFonts w:ascii="Georgia" w:hAnsi="Georgia" w:cs="Times New Roman"/>
              <w:sz w:val="40"/>
              <w:szCs w:val="40"/>
            </w:rPr>
            <w:t xml:space="preserve">Video Viewing Rubric </w:t>
          </w:r>
          <w:r w:rsidRPr="0019160D">
            <w:rPr>
              <w:rFonts w:ascii="Georgia" w:hAnsi="Georgia" w:cs="Times New Roman"/>
              <w:sz w:val="40"/>
              <w:szCs w:val="40"/>
            </w:rPr>
            <w:t>2013-2014</w:t>
          </w:r>
        </w:p>
      </w:tc>
      <w:tc>
        <w:tcPr>
          <w:tcW w:w="2652" w:type="dxa"/>
        </w:tcPr>
        <w:p w:rsidR="0019160D" w:rsidRDefault="0019160D" w:rsidP="0019160D">
          <w:pPr>
            <w:pStyle w:val="Header"/>
            <w:tabs>
              <w:tab w:val="left" w:pos="400"/>
              <w:tab w:val="left" w:pos="640"/>
              <w:tab w:val="center" w:pos="5400"/>
            </w:tabs>
            <w:jc w:val="right"/>
            <w:rPr>
              <w:b/>
              <w:sz w:val="28"/>
              <w:szCs w:val="28"/>
            </w:rPr>
          </w:pPr>
          <w:r>
            <w:rPr>
              <w:rFonts w:ascii="Georgia" w:hAnsi="Georgia" w:cs="Times New Roman"/>
              <w:b/>
              <w:noProof/>
            </w:rPr>
            <w:drawing>
              <wp:inline distT="0" distB="0" distL="0" distR="0" wp14:anchorId="44520823" wp14:editId="1A0EEFB3">
                <wp:extent cx="933450" cy="929302"/>
                <wp:effectExtent l="0" t="0" r="0" b="4445"/>
                <wp:docPr id="6" name="Picture 6" descr="C:\Users\NCCS-Staff\Desktop\2013-14\Images\compass (1)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NCCS-Staff\Desktop\2013-14\Images\compass (1)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37617" cy="933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D34725" w:rsidRPr="0022069E" w:rsidRDefault="00895794" w:rsidP="0019160D">
    <w:pPr>
      <w:pStyle w:val="Header"/>
      <w:tabs>
        <w:tab w:val="left" w:pos="400"/>
        <w:tab w:val="left" w:pos="640"/>
        <w:tab w:val="center" w:pos="5400"/>
      </w:tabs>
      <w:rPr>
        <w:rFonts w:ascii="Georgia" w:hAnsi="Georgia" w:cs="Times New Roman"/>
      </w:rPr>
    </w:pPr>
    <w:r>
      <w:rPr>
        <w:b/>
        <w:sz w:val="28"/>
        <w:szCs w:val="28"/>
      </w:rPr>
      <w:t xml:space="preserve">               </w:t>
    </w:r>
  </w:p>
  <w:p w:rsidR="00895794" w:rsidRDefault="00A2629D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4B66DF8C" wp14:editId="449ACD0F">
              <wp:simplePos x="0" y="0"/>
              <wp:positionH relativeFrom="column">
                <wp:posOffset>-174625</wp:posOffset>
              </wp:positionH>
              <wp:positionV relativeFrom="paragraph">
                <wp:posOffset>165100</wp:posOffset>
              </wp:positionV>
              <wp:extent cx="10153650" cy="0"/>
              <wp:effectExtent l="0" t="57150" r="19050" b="76200"/>
              <wp:wrapNone/>
              <wp:docPr id="1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0153650" cy="0"/>
                      </a:xfrm>
                      <a:prstGeom prst="straightConnector1">
                        <a:avLst/>
                      </a:prstGeom>
                      <a:noFill/>
                      <a:ln w="127000">
                        <a:solidFill>
                          <a:schemeClr val="accent2">
                            <a:lumMod val="100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68686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13.75pt;margin-top:13pt;width:799.5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" strokecolor="#c0504d [3205]" strokeweight="10pt">
              <v:shadow color="#868686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drawingGridHorizontalSpacing w:val="11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1AAC"/>
    <w:rsid w:val="000A042B"/>
    <w:rsid w:val="000D47A2"/>
    <w:rsid w:val="00151909"/>
    <w:rsid w:val="0019160D"/>
    <w:rsid w:val="001B5043"/>
    <w:rsid w:val="001F3479"/>
    <w:rsid w:val="0022069E"/>
    <w:rsid w:val="00272ED1"/>
    <w:rsid w:val="0031448C"/>
    <w:rsid w:val="00366279"/>
    <w:rsid w:val="00391851"/>
    <w:rsid w:val="00396446"/>
    <w:rsid w:val="003F259F"/>
    <w:rsid w:val="004A7A7A"/>
    <w:rsid w:val="004E22F3"/>
    <w:rsid w:val="004E326F"/>
    <w:rsid w:val="005131B3"/>
    <w:rsid w:val="005C18E2"/>
    <w:rsid w:val="0068522E"/>
    <w:rsid w:val="006E7A2C"/>
    <w:rsid w:val="0071236F"/>
    <w:rsid w:val="0071491B"/>
    <w:rsid w:val="00782E7F"/>
    <w:rsid w:val="007E318E"/>
    <w:rsid w:val="00895794"/>
    <w:rsid w:val="008A7337"/>
    <w:rsid w:val="008C1AAC"/>
    <w:rsid w:val="00981780"/>
    <w:rsid w:val="009D13CA"/>
    <w:rsid w:val="009E641A"/>
    <w:rsid w:val="00A21ABB"/>
    <w:rsid w:val="00A2629D"/>
    <w:rsid w:val="00B34B62"/>
    <w:rsid w:val="00B622E4"/>
    <w:rsid w:val="00CB6CCE"/>
    <w:rsid w:val="00D0330E"/>
    <w:rsid w:val="00D34725"/>
    <w:rsid w:val="00D66EBE"/>
    <w:rsid w:val="00D81E08"/>
    <w:rsid w:val="00DD6484"/>
    <w:rsid w:val="00F43DF0"/>
    <w:rsid w:val="00F65EC8"/>
    <w:rsid w:val="00F834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C1A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1AA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C1A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C1AAC"/>
  </w:style>
  <w:style w:type="paragraph" w:styleId="Footer">
    <w:name w:val="footer"/>
    <w:basedOn w:val="Normal"/>
    <w:link w:val="FooterChar"/>
    <w:uiPriority w:val="99"/>
    <w:unhideWhenUsed/>
    <w:rsid w:val="008C1A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C1AAC"/>
  </w:style>
  <w:style w:type="character" w:styleId="Hyperlink">
    <w:name w:val="Hyperlink"/>
    <w:basedOn w:val="DefaultParagraphFont"/>
    <w:uiPriority w:val="99"/>
    <w:unhideWhenUsed/>
    <w:rsid w:val="008C1AAC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1916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le">
    <w:name w:val="Title"/>
    <w:basedOn w:val="Normal"/>
    <w:link w:val="TitleChar"/>
    <w:qFormat/>
    <w:rsid w:val="009D13CA"/>
    <w:pPr>
      <w:spacing w:after="0" w:line="240" w:lineRule="auto"/>
      <w:jc w:val="center"/>
    </w:pPr>
    <w:rPr>
      <w:rFonts w:ascii="Pythagoras" w:eastAsia="Times New Roman" w:hAnsi="Pythagoras" w:cs="Times New Roman"/>
      <w:sz w:val="48"/>
      <w:szCs w:val="24"/>
    </w:rPr>
  </w:style>
  <w:style w:type="character" w:customStyle="1" w:styleId="TitleChar">
    <w:name w:val="Title Char"/>
    <w:basedOn w:val="DefaultParagraphFont"/>
    <w:link w:val="Title"/>
    <w:rsid w:val="009D13CA"/>
    <w:rPr>
      <w:rFonts w:ascii="Pythagoras" w:eastAsia="Times New Roman" w:hAnsi="Pythagoras" w:cs="Times New Roman"/>
      <w:sz w:val="48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C1A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1AA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C1A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C1AAC"/>
  </w:style>
  <w:style w:type="paragraph" w:styleId="Footer">
    <w:name w:val="footer"/>
    <w:basedOn w:val="Normal"/>
    <w:link w:val="FooterChar"/>
    <w:uiPriority w:val="99"/>
    <w:unhideWhenUsed/>
    <w:rsid w:val="008C1A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C1AAC"/>
  </w:style>
  <w:style w:type="character" w:styleId="Hyperlink">
    <w:name w:val="Hyperlink"/>
    <w:basedOn w:val="DefaultParagraphFont"/>
    <w:uiPriority w:val="99"/>
    <w:unhideWhenUsed/>
    <w:rsid w:val="008C1AAC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1916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le">
    <w:name w:val="Title"/>
    <w:basedOn w:val="Normal"/>
    <w:link w:val="TitleChar"/>
    <w:qFormat/>
    <w:rsid w:val="009D13CA"/>
    <w:pPr>
      <w:spacing w:after="0" w:line="240" w:lineRule="auto"/>
      <w:jc w:val="center"/>
    </w:pPr>
    <w:rPr>
      <w:rFonts w:ascii="Pythagoras" w:eastAsia="Times New Roman" w:hAnsi="Pythagoras" w:cs="Times New Roman"/>
      <w:sz w:val="48"/>
      <w:szCs w:val="24"/>
    </w:rPr>
  </w:style>
  <w:style w:type="character" w:customStyle="1" w:styleId="TitleChar">
    <w:name w:val="Title Char"/>
    <w:basedOn w:val="DefaultParagraphFont"/>
    <w:link w:val="Title"/>
    <w:rsid w:val="009D13CA"/>
    <w:rPr>
      <w:rFonts w:ascii="Pythagoras" w:eastAsia="Times New Roman" w:hAnsi="Pythagoras" w:cs="Times New Roman"/>
      <w:sz w:val="4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139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Staff</dc:creator>
  <cp:lastModifiedBy>Heather Mullins</cp:lastModifiedBy>
  <cp:revision>3</cp:revision>
  <cp:lastPrinted>2013-07-17T18:12:00Z</cp:lastPrinted>
  <dcterms:created xsi:type="dcterms:W3CDTF">2014-04-07T19:20:00Z</dcterms:created>
  <dcterms:modified xsi:type="dcterms:W3CDTF">2014-04-07T19:23:00Z</dcterms:modified>
</cp:coreProperties>
</file>